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711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30A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A03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0A03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0A03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B30A03">
        <w:rPr>
          <w:rFonts w:ascii="Times New Roman" w:hAnsi="Times New Roman" w:cs="Times New Roman"/>
          <w:sz w:val="24"/>
          <w:szCs w:val="24"/>
        </w:rPr>
        <w:t>4. ožujka 2024. u 12,30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Pr="00515AE5" w:rsidRDefault="00BD1425" w:rsidP="009D27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5AE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515AE5">
        <w:rPr>
          <w:rFonts w:ascii="Times New Roman" w:hAnsi="Times New Roman" w:cs="Times New Roman"/>
          <w:b/>
          <w:sz w:val="24"/>
          <w:szCs w:val="24"/>
        </w:rPr>
        <w:t>.</w:t>
      </w:r>
      <w:r w:rsidR="00C66B95" w:rsidRPr="00515AE5">
        <w:rPr>
          <w:rFonts w:ascii="Times New Roman" w:hAnsi="Times New Roman" w:cs="Times New Roman"/>
          <w:sz w:val="24"/>
          <w:szCs w:val="24"/>
        </w:rPr>
        <w:tab/>
      </w:r>
      <w:r w:rsidR="00B30A03" w:rsidRPr="00515AE5">
        <w:rPr>
          <w:rFonts w:ascii="Times New Roman" w:hAnsi="Times New Roman" w:cs="Times New Roman"/>
          <w:sz w:val="24"/>
          <w:szCs w:val="24"/>
        </w:rPr>
        <w:t>Strateški plan Državnog izbornog povjerenstva Republike Hrvatske</w:t>
      </w:r>
      <w:r w:rsidR="00515AE5" w:rsidRPr="00515AE5">
        <w:rPr>
          <w:rFonts w:ascii="Times New Roman" w:hAnsi="Times New Roman" w:cs="Times New Roman"/>
          <w:sz w:val="24"/>
          <w:szCs w:val="24"/>
        </w:rPr>
        <w:t xml:space="preserve"> za razdoblje 2025. – 2027.</w:t>
      </w:r>
    </w:p>
    <w:p w:rsidR="00515AE5" w:rsidRDefault="00515AE5" w:rsidP="009D27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5436" w:rsidRDefault="00515AE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Informatička podrška na izborima zastupnika u Hrvatski sabor i izborima članova u Europski parlament iz Republike Hrvatske</w:t>
      </w:r>
    </w:p>
    <w:p w:rsidR="00515AE5" w:rsidRDefault="00515AE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5AE5" w:rsidRPr="00515AE5" w:rsidRDefault="00515AE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5AE5">
        <w:rPr>
          <w:rFonts w:ascii="Times New Roman" w:hAnsi="Times New Roman" w:cs="Times New Roman"/>
          <w:sz w:val="24"/>
          <w:szCs w:val="24"/>
        </w:rPr>
        <w:t>Posjet OESS/ODIHR Misije za procjenu potrebe promatranja izbora zastupnika u Hrvatski sabor</w:t>
      </w:r>
    </w:p>
    <w:p w:rsidR="00517197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5AE5" w:rsidRDefault="00515AE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5AE5">
        <w:rPr>
          <w:rFonts w:ascii="Times New Roman" w:hAnsi="Times New Roman" w:cs="Times New Roman"/>
          <w:sz w:val="24"/>
          <w:szCs w:val="24"/>
        </w:rPr>
        <w:t>Razno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F6" w:rsidRDefault="00CE04F6" w:rsidP="007313D3">
      <w:pPr>
        <w:spacing w:after="0" w:line="240" w:lineRule="auto"/>
      </w:pPr>
      <w:r>
        <w:separator/>
      </w:r>
    </w:p>
  </w:endnote>
  <w:endnote w:type="continuationSeparator" w:id="0">
    <w:p w:rsidR="00CE04F6" w:rsidRDefault="00CE04F6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F6" w:rsidRDefault="00CE04F6" w:rsidP="007313D3">
      <w:pPr>
        <w:spacing w:after="0" w:line="240" w:lineRule="auto"/>
      </w:pPr>
      <w:r>
        <w:separator/>
      </w:r>
    </w:p>
  </w:footnote>
  <w:footnote w:type="continuationSeparator" w:id="0">
    <w:p w:rsidR="00CE04F6" w:rsidRDefault="00CE04F6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43AF5"/>
    <w:rsid w:val="001742FF"/>
    <w:rsid w:val="001B3F5D"/>
    <w:rsid w:val="001B4A16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1A8C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67386"/>
    <w:rsid w:val="00AA781F"/>
    <w:rsid w:val="00AC0EDE"/>
    <w:rsid w:val="00AE70CA"/>
    <w:rsid w:val="00AF5101"/>
    <w:rsid w:val="00AF684C"/>
    <w:rsid w:val="00B05B65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CE04F6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559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2024-02-27T13:51:00Z</cp:lastPrinted>
  <dcterms:created xsi:type="dcterms:W3CDTF">2024-04-09T12:30:00Z</dcterms:created>
  <dcterms:modified xsi:type="dcterms:W3CDTF">2024-04-09T12:30:00Z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